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4E" w:rsidRPr="00A12673" w:rsidRDefault="003A334E" w:rsidP="003D3C2B">
      <w:pPr>
        <w:pStyle w:val="2"/>
        <w:spacing w:before="0"/>
      </w:pPr>
    </w:p>
    <w:p w:rsidR="0008309A" w:rsidRPr="003D3C2B" w:rsidRDefault="0008309A" w:rsidP="003D3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2B">
        <w:rPr>
          <w:rFonts w:ascii="Times New Roman" w:hAnsi="Times New Roman" w:cs="Times New Roman"/>
          <w:b/>
          <w:sz w:val="28"/>
          <w:szCs w:val="28"/>
        </w:rPr>
        <w:t xml:space="preserve">Открытый отчет председателя первичной профсоюзной организации </w:t>
      </w:r>
      <w:r w:rsidR="006B5289" w:rsidRPr="003D3C2B">
        <w:rPr>
          <w:rFonts w:ascii="Times New Roman" w:hAnsi="Times New Roman" w:cs="Times New Roman"/>
          <w:b/>
          <w:sz w:val="28"/>
          <w:szCs w:val="28"/>
        </w:rPr>
        <w:t>МАОДОПО ЛУЦ Кузьминой Л.С.</w:t>
      </w:r>
    </w:p>
    <w:p w:rsidR="0008309A" w:rsidRPr="003D3C2B" w:rsidRDefault="0008309A" w:rsidP="003D3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2B">
        <w:rPr>
          <w:rFonts w:ascii="Times New Roman" w:hAnsi="Times New Roman" w:cs="Times New Roman"/>
          <w:b/>
          <w:sz w:val="28"/>
          <w:szCs w:val="28"/>
        </w:rPr>
        <w:t xml:space="preserve"> о рабо</w:t>
      </w:r>
      <w:r w:rsidR="00E166F9" w:rsidRPr="003D3C2B">
        <w:rPr>
          <w:rFonts w:ascii="Times New Roman" w:hAnsi="Times New Roman" w:cs="Times New Roman"/>
          <w:b/>
          <w:sz w:val="28"/>
          <w:szCs w:val="28"/>
        </w:rPr>
        <w:t>те профсоюзного комитета за 2016</w:t>
      </w:r>
      <w:r w:rsidRPr="003D3C2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309A" w:rsidRPr="003D3C2B" w:rsidRDefault="0008309A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6B5289" w:rsidRPr="003D3C2B">
        <w:rPr>
          <w:rFonts w:ascii="Times New Roman" w:hAnsi="Times New Roman" w:cs="Times New Roman"/>
          <w:sz w:val="28"/>
          <w:szCs w:val="28"/>
        </w:rPr>
        <w:t>МАОДОПО ЛУЦ</w:t>
      </w:r>
      <w:r w:rsidRPr="003D3C2B">
        <w:rPr>
          <w:rFonts w:ascii="Times New Roman" w:hAnsi="Times New Roman" w:cs="Times New Roman"/>
          <w:sz w:val="28"/>
          <w:szCs w:val="28"/>
        </w:rPr>
        <w:t xml:space="preserve">  является структурным звеном Общероссийского Профсоюза образования.</w:t>
      </w:r>
    </w:p>
    <w:p w:rsidR="0008309A" w:rsidRPr="003D3C2B" w:rsidRDefault="0008309A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EF53C6" w:rsidRPr="003D3C2B" w:rsidRDefault="002D65FA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Первичная организация успешно справляется со своей главной задачей – защитой профессиональных, трудовых, социально-экономических прав и интересов членов Профсоюза. Все вопросы, связанные с нормами труда, условиями труда и отдыха работников, оплаты труда решаются по согласованию с профсоюзным комитетом. </w:t>
      </w:r>
    </w:p>
    <w:p w:rsidR="00D317B1" w:rsidRPr="003D3C2B" w:rsidRDefault="00D317B1" w:rsidP="003D3C2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защите социально-экономических интересов и прав работников</w:t>
      </w:r>
    </w:p>
    <w:p w:rsidR="00D55CC2" w:rsidRPr="003D3C2B" w:rsidRDefault="003D3C2B" w:rsidP="003D3C2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5CC2" w:rsidRPr="003D3C2B">
        <w:rPr>
          <w:rFonts w:ascii="Times New Roman" w:hAnsi="Times New Roman" w:cs="Times New Roman"/>
          <w:sz w:val="28"/>
          <w:szCs w:val="28"/>
        </w:rPr>
        <w:t>Важной задачей профсоюзного комитета МАОДОПО ЛУЦ является развитие социального партнерства.</w:t>
      </w:r>
      <w:r w:rsidR="00D55CC2"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свою работу профсоюзный комитет строит на принципах социального партнерства и сотрудничества с администрацией МАОДОПО ЛУЦ, решая все вопросы путем конструктивного диалога в интересах работников.</w:t>
      </w:r>
    </w:p>
    <w:p w:rsidR="00D55CC2" w:rsidRPr="003D3C2B" w:rsidRDefault="00D55CC2" w:rsidP="003D3C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В рамках социального партнерства между администрацией учебного центра  и первичной профсоюзной организацией в отчетный период был заключен</w:t>
      </w:r>
      <w:r w:rsidR="003D3C2B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Pr="003D3C2B">
        <w:rPr>
          <w:rFonts w:ascii="Times New Roman" w:hAnsi="Times New Roman" w:cs="Times New Roman"/>
          <w:sz w:val="28"/>
          <w:szCs w:val="28"/>
        </w:rPr>
        <w:t xml:space="preserve"> коллективный договор  на 2016-2019 годы, была проведена большая работа по подготовке проекта и  его принятия.</w:t>
      </w:r>
    </w:p>
    <w:p w:rsidR="00D55CC2" w:rsidRPr="003D3C2B" w:rsidRDefault="00D55CC2" w:rsidP="003D3C2B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Коллективный договор содержит 169 обязательств, из них выполнено- 168,  не выполнено – 1 (частично). Это разделы и пункты: </w:t>
      </w:r>
      <w:r w:rsidRPr="003D3C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D3C2B">
        <w:rPr>
          <w:rFonts w:ascii="Times New Roman" w:hAnsi="Times New Roman" w:cs="Times New Roman"/>
          <w:sz w:val="28"/>
          <w:szCs w:val="28"/>
        </w:rPr>
        <w:t xml:space="preserve"> охрана труда и здоровья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 xml:space="preserve">,  </w:t>
      </w:r>
      <w:r w:rsidRPr="003D3C2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. 6.1.10. </w:t>
      </w:r>
      <w:r w:rsidRPr="003D3C2B">
        <w:rPr>
          <w:rFonts w:ascii="Times New Roman" w:hAnsi="Times New Roman" w:cs="Times New Roman"/>
          <w:sz w:val="28"/>
          <w:szCs w:val="28"/>
        </w:rPr>
        <w:t xml:space="preserve">  (выполнено частично): </w:t>
      </w:r>
      <w:r w:rsidRPr="003D3C2B">
        <w:rPr>
          <w:rFonts w:ascii="Times New Roman" w:eastAsia="Calibri" w:hAnsi="Times New Roman" w:cs="Times New Roman"/>
          <w:sz w:val="28"/>
          <w:szCs w:val="28"/>
        </w:rPr>
        <w:t>Обеспечивать работников сертифицированной спецодеждой и другими средствами индивидуальной защиты (</w:t>
      </w:r>
      <w:proofErr w:type="gramStart"/>
      <w:r w:rsidRPr="003D3C2B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  <w:r w:rsidRPr="003D3C2B">
        <w:rPr>
          <w:rFonts w:ascii="Times New Roman" w:eastAsia="Calibri" w:hAnsi="Times New Roman" w:cs="Times New Roman"/>
          <w:sz w:val="28"/>
          <w:szCs w:val="28"/>
        </w:rPr>
        <w:t>), обезвреживающими средствами в соответствии с установленными нормами Приложением  4, 5</w:t>
      </w:r>
      <w:r w:rsidRPr="003D3C2B">
        <w:rPr>
          <w:rFonts w:ascii="Times New Roman" w:hAnsi="Times New Roman" w:cs="Times New Roman"/>
          <w:sz w:val="28"/>
          <w:szCs w:val="28"/>
        </w:rPr>
        <w:t xml:space="preserve"> . Причина невыполнения </w:t>
      </w:r>
      <w:r w:rsidRPr="003D3C2B">
        <w:rPr>
          <w:rFonts w:ascii="Times New Roman" w:eastAsia="Calibri" w:hAnsi="Times New Roman" w:cs="Times New Roman"/>
          <w:sz w:val="28"/>
          <w:szCs w:val="28"/>
        </w:rPr>
        <w:t>Отсутствие финансирования (выполнено частично – приобретены моющие средства, частично спецодежда).</w:t>
      </w:r>
    </w:p>
    <w:p w:rsidR="00D55CC2" w:rsidRPr="003D3C2B" w:rsidRDefault="003D3C2B" w:rsidP="003D3C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01.01.17 года с</w:t>
      </w:r>
      <w:r w:rsidR="00D55CC2" w:rsidRPr="003D3C2B">
        <w:rPr>
          <w:rFonts w:ascii="Times New Roman" w:hAnsi="Times New Roman" w:cs="Times New Roman"/>
          <w:sz w:val="28"/>
          <w:szCs w:val="28"/>
        </w:rPr>
        <w:t>пециальная оценка условий труда проведена – 16 рабочих мест из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CC2" w:rsidRPr="003D3C2B" w:rsidRDefault="00D55CC2" w:rsidP="003D3C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 Профком предоставляет дважды в год отчет о выполнении мероприятий коллективного договора в Центр занятости населения Ленинградского района.</w:t>
      </w:r>
    </w:p>
    <w:p w:rsidR="00D55CC2" w:rsidRPr="003D3C2B" w:rsidRDefault="00D55CC2" w:rsidP="003D3C2B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 предусмотрены следующие гарантии работникам:</w:t>
      </w:r>
    </w:p>
    <w:p w:rsidR="00D55CC2" w:rsidRPr="003D3C2B" w:rsidRDefault="003D3C2B" w:rsidP="003D3C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CC2" w:rsidRPr="003D3C2B">
        <w:rPr>
          <w:rFonts w:ascii="Times New Roman" w:hAnsi="Times New Roman" w:cs="Times New Roman"/>
          <w:sz w:val="28"/>
          <w:szCs w:val="28"/>
        </w:rPr>
        <w:t>По оплате труда</w:t>
      </w:r>
    </w:p>
    <w:p w:rsidR="00D55CC2" w:rsidRPr="003D3C2B" w:rsidRDefault="003D3C2B" w:rsidP="003D3C2B">
      <w:pPr>
        <w:pStyle w:val="5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5CC2" w:rsidRPr="003D3C2B">
        <w:rPr>
          <w:sz w:val="28"/>
          <w:szCs w:val="28"/>
        </w:rPr>
        <w:t xml:space="preserve">Работникам, награжденным ведомственными наградами (в т.ч. медалями, почетными званиями, отраслевыми нагрудными знаками и другими наградами) выплачивается ежемесячная выплата в размере 0,075%  ставки заработной платы (должностного оклада)  </w:t>
      </w:r>
    </w:p>
    <w:p w:rsidR="00D55CC2" w:rsidRPr="003D3C2B" w:rsidRDefault="00D55CC2" w:rsidP="003D3C2B">
      <w:pPr>
        <w:pStyle w:val="5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3C2B">
        <w:rPr>
          <w:bCs/>
          <w:sz w:val="28"/>
          <w:szCs w:val="28"/>
        </w:rPr>
        <w:t xml:space="preserve">-Сохранены и производятся доплаты работникам за вредные условия труда в размере 12% к тарифной ставке: уборщик служебных помещений и операторы котельной, за  работу в ночное время -35% </w:t>
      </w:r>
      <w:r w:rsidRPr="003D3C2B">
        <w:rPr>
          <w:sz w:val="28"/>
          <w:szCs w:val="28"/>
        </w:rPr>
        <w:t xml:space="preserve">ставки: сторож, медицинская сестра,  в 2014-2016 годах  механику и операторам котельной. Работникам, занятым на работах с вредными  условиями труда оплачивается дополнительный отпуск в размере 7 дней. 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- Совместно  с  администрацией МАОДОПО ЛУЦ профсоюзный комитет договорились о предоставлении работникам МАОДОПО ЛУЦ дополнительного оплачиваемого отпуска в следующих случаях: </w:t>
      </w:r>
    </w:p>
    <w:p w:rsidR="00EB63BC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>-в «День знаний 1 сентября» и в день «Последнего звонка» для родителей, имеющих детей начальных и выпускных классов – 1 день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 - рождения ребенка – 3 </w:t>
      </w:r>
      <w:proofErr w:type="gramStart"/>
      <w:r w:rsidRPr="003D3C2B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 дня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>- бракосочетания работника (детей работников) – 3 календарных дня;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 - похорон близких родственников – 3 календарных дня;</w:t>
      </w:r>
    </w:p>
    <w:p w:rsidR="00D55CC2" w:rsidRPr="003D3C2B" w:rsidRDefault="00D55CC2" w:rsidP="003D3C2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 - ответственный работник по Охране труда - 2 день;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 - для проводов детей на военную службу – 3 календарных дня 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- в связи с переездом на новое место жительства –3 </w:t>
      </w:r>
      <w:proofErr w:type="gramStart"/>
      <w:r w:rsidRPr="003D3C2B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 дня;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- тяжелого заболевания близкого родственника – 10 </w:t>
      </w:r>
      <w:proofErr w:type="gramStart"/>
      <w:r w:rsidRPr="003D3C2B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 дня;</w:t>
      </w:r>
    </w:p>
    <w:p w:rsidR="00D55CC2" w:rsidRPr="003D3C2B" w:rsidRDefault="00D55CC2" w:rsidP="003D3C2B">
      <w:pPr>
        <w:pStyle w:val="5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3C2B">
        <w:rPr>
          <w:rFonts w:eastAsia="Calibri"/>
          <w:sz w:val="28"/>
          <w:szCs w:val="28"/>
        </w:rPr>
        <w:t>- работающим пенсионерам по старости (по возрасту) – до 14 календарных дней в году;</w:t>
      </w:r>
      <w:r w:rsidRPr="003D3C2B">
        <w:rPr>
          <w:sz w:val="28"/>
          <w:szCs w:val="28"/>
        </w:rPr>
        <w:t xml:space="preserve"> </w:t>
      </w:r>
    </w:p>
    <w:p w:rsidR="00D55CC2" w:rsidRPr="003D3C2B" w:rsidRDefault="003D3C2B" w:rsidP="003D3C2B">
      <w:pPr>
        <w:pStyle w:val="5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5CC2" w:rsidRPr="003D3C2B">
        <w:rPr>
          <w:sz w:val="28"/>
          <w:szCs w:val="28"/>
        </w:rPr>
        <w:t>Работники с ненормированным рабочим днем имеют дополнительный оплачиваемый отпуск -7 календарных дней.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>Дополнительные дни к отпуску предоставляются по личному заявлению  работника работодателю.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>-Также  профсоюзный комитет с  администрацией МАОДОПО ЛУЦ договорились о предоставлении работникам МАОДОПО ЛУЦ 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lastRenderedPageBreak/>
        <w:t>- родителям, воспитывающим детей в возрасте до 14 лет – 14 календарных дней</w:t>
      </w:r>
      <w:bookmarkStart w:id="0" w:name="sub_12824"/>
    </w:p>
    <w:p w:rsidR="00D55CC2" w:rsidRPr="003D3C2B" w:rsidRDefault="00D55CC2" w:rsidP="003D3C2B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3C2B">
        <w:rPr>
          <w:rFonts w:ascii="Times New Roman" w:eastAsia="Calibri" w:hAnsi="Times New Roman" w:cs="Times New Roman"/>
          <w:sz w:val="28"/>
          <w:szCs w:val="28"/>
        </w:rPr>
        <w:t>-родителям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D55CC2" w:rsidRPr="003D3C2B" w:rsidRDefault="00D55CC2" w:rsidP="003D3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2821"/>
      <w:bookmarkEnd w:id="0"/>
      <w:r w:rsidRPr="003D3C2B">
        <w:rPr>
          <w:rFonts w:ascii="Times New Roman" w:eastAsia="Calibri" w:hAnsi="Times New Roman" w:cs="Times New Roman"/>
          <w:sz w:val="28"/>
          <w:szCs w:val="28"/>
        </w:rPr>
        <w:t>- работающим инвалидам - до 60 календарных дней в году;</w:t>
      </w:r>
    </w:p>
    <w:bookmarkEnd w:id="1"/>
    <w:p w:rsidR="00D55CC2" w:rsidRPr="003D3C2B" w:rsidRDefault="00D55CC2" w:rsidP="003D3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-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</w:t>
      </w:r>
    </w:p>
    <w:p w:rsidR="00D55CC2" w:rsidRPr="003D3C2B" w:rsidRDefault="00D55CC2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-Педагогическим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</w:t>
      </w:r>
    </w:p>
    <w:p w:rsidR="00D55CC2" w:rsidRPr="003D3C2B" w:rsidRDefault="00D55CC2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- При наличии средств  работникам из средств,  стимулирующего фонда оказывается материальная помощь:</w:t>
      </w:r>
    </w:p>
    <w:p w:rsidR="00D55CC2" w:rsidRPr="003D3C2B" w:rsidRDefault="00D55CC2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а) в связи с рождением ребенка;</w:t>
      </w:r>
    </w:p>
    <w:p w:rsidR="00D55CC2" w:rsidRPr="003D3C2B" w:rsidRDefault="00D55CC2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б) в связи с длительной болезнью;</w:t>
      </w:r>
    </w:p>
    <w:p w:rsidR="00D55CC2" w:rsidRPr="003D3C2B" w:rsidRDefault="00D55CC2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в) в связи со смертью близких родственников;</w:t>
      </w:r>
    </w:p>
    <w:p w:rsidR="00D55CC2" w:rsidRPr="003D3C2B" w:rsidRDefault="00D55CC2" w:rsidP="003D3C2B">
      <w:pPr>
        <w:pStyle w:val="21"/>
        <w:spacing w:line="276" w:lineRule="auto"/>
        <w:ind w:firstLine="0"/>
        <w:rPr>
          <w:sz w:val="28"/>
          <w:szCs w:val="28"/>
        </w:rPr>
      </w:pPr>
      <w:r w:rsidRPr="003D3C2B">
        <w:rPr>
          <w:sz w:val="28"/>
          <w:szCs w:val="28"/>
        </w:rPr>
        <w:t>г) к юбилейным датам.</w:t>
      </w:r>
    </w:p>
    <w:p w:rsidR="00D55CC2" w:rsidRPr="003D3C2B" w:rsidRDefault="00D55CC2" w:rsidP="003D3C2B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За 2016 год с</w:t>
      </w: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оциальные льготы, гарантии и </w:t>
      </w:r>
      <w:proofErr w:type="gramStart"/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компенсации, </w:t>
      </w:r>
      <w:r w:rsidR="003D3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C2B">
        <w:rPr>
          <w:rFonts w:ascii="Times New Roman" w:eastAsia="Calibri" w:hAnsi="Times New Roman" w:cs="Times New Roman"/>
          <w:sz w:val="28"/>
          <w:szCs w:val="28"/>
        </w:rPr>
        <w:t>предусмотренные коллективным договором</w:t>
      </w:r>
      <w:r w:rsidRPr="003D3C2B">
        <w:rPr>
          <w:rFonts w:ascii="Times New Roman" w:hAnsi="Times New Roman" w:cs="Times New Roman"/>
          <w:sz w:val="28"/>
          <w:szCs w:val="28"/>
        </w:rPr>
        <w:t xml:space="preserve"> воспользовались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все члены профсоюзной организации. </w:t>
      </w:r>
    </w:p>
    <w:p w:rsidR="00D55CC2" w:rsidRPr="003D3C2B" w:rsidRDefault="00D55CC2" w:rsidP="003D3C2B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В 2016 году израсходовано профсоюзных средств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5CC2" w:rsidRPr="003D3C2B" w:rsidRDefault="00D55CC2" w:rsidP="003D3C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hAnsi="Times New Roman" w:cs="Times New Roman"/>
          <w:sz w:val="28"/>
          <w:szCs w:val="28"/>
        </w:rPr>
        <w:t>- поздравление с юбилейной датой 387 рублей.</w:t>
      </w:r>
    </w:p>
    <w:p w:rsidR="00D55CC2" w:rsidRPr="003D3C2B" w:rsidRDefault="00D55CC2" w:rsidP="003D3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-Доброй традицией стало поздравление работников с профессиональными праздниками, 23 февраля и 8 марта и Новым Годом:</w:t>
      </w:r>
    </w:p>
    <w:p w:rsidR="00D55CC2" w:rsidRPr="003D3C2B" w:rsidRDefault="00D55CC2" w:rsidP="003D3C2B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lastRenderedPageBreak/>
        <w:t xml:space="preserve"> на Новогодние подарки израсходовано 4500 рублей, на поздравление членов профсоюза с Днем защитника Отечества, Днем 8 Марта и днем Учителя 5933,70  рублей.</w:t>
      </w:r>
    </w:p>
    <w:p w:rsidR="00D55CC2" w:rsidRPr="003D3C2B" w:rsidRDefault="00D55CC2" w:rsidP="003D3C2B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Большая работа проводиться профсоюзным комитетом с нашими пенсионерам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ветеранами педагогического труда – это Кучеренко Светлана Владимировна, Саркисова Ольга Ивановна, Хаустов Александр Васильевич,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 Михаил Федорович,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Зисько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Николай Васильевич,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Михаил Григорьевич , проживает за пределами Ленинградского района -  торжественное поздравление с Юбилейными датами в октябре в канун Дня Учителя, поздравление с Днем рождения, подарки к Новому году, дню Учителя ,8 марта и 23 февраля, ежегодная сверка и отчет в районную профсоюзную организацию.</w:t>
      </w:r>
    </w:p>
    <w:p w:rsidR="00D55CC2" w:rsidRPr="003D3C2B" w:rsidRDefault="00D55CC2" w:rsidP="003D3C2B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В январе 2016 года была оказана материальная помощь пенсионерки (денежные средства были собраны) Кучеренко Светлане Владимировне в связи со смертью ее мамы. </w:t>
      </w:r>
    </w:p>
    <w:p w:rsidR="00D317B1" w:rsidRPr="003D3C2B" w:rsidRDefault="00D317B1" w:rsidP="003D3C2B">
      <w:pPr>
        <w:pStyle w:val="5"/>
        <w:spacing w:line="276" w:lineRule="auto"/>
        <w:ind w:left="0" w:firstLine="708"/>
        <w:jc w:val="both"/>
        <w:rPr>
          <w:sz w:val="28"/>
          <w:szCs w:val="28"/>
        </w:rPr>
      </w:pPr>
      <w:r w:rsidRPr="003D3C2B">
        <w:rPr>
          <w:b/>
          <w:bCs/>
          <w:sz w:val="28"/>
          <w:szCs w:val="28"/>
        </w:rPr>
        <w:t>II. Организационная работа</w:t>
      </w:r>
    </w:p>
    <w:p w:rsidR="002A61C0" w:rsidRPr="003D3C2B" w:rsidRDefault="002A61C0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По состоянию на 1 января 2017</w:t>
      </w:r>
      <w:r w:rsidR="00FF1F44" w:rsidRPr="003D3C2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D65FA" w:rsidRPr="003D3C2B">
        <w:rPr>
          <w:rFonts w:ascii="Times New Roman" w:hAnsi="Times New Roman" w:cs="Times New Roman"/>
          <w:sz w:val="28"/>
          <w:szCs w:val="28"/>
        </w:rPr>
        <w:t xml:space="preserve"> </w:t>
      </w:r>
      <w:r w:rsidRPr="003D3C2B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- 23 члена профсоюза Количество женщин-14, количество работающих пенсионеров - нет, количество работающих пенсионеров по выслуге лет-1, количество неработающих пенсионеров – 6 (5 человек проживает в ст. Ленинградской).  </w:t>
      </w:r>
      <w:r w:rsidR="003D3C2B">
        <w:rPr>
          <w:rFonts w:ascii="Times New Roman" w:hAnsi="Times New Roman" w:cs="Times New Roman"/>
          <w:sz w:val="28"/>
          <w:szCs w:val="28"/>
        </w:rPr>
        <w:t xml:space="preserve"> </w:t>
      </w:r>
      <w:r w:rsidRPr="003D3C2B">
        <w:rPr>
          <w:rFonts w:ascii="Times New Roman" w:hAnsi="Times New Roman" w:cs="Times New Roman"/>
          <w:sz w:val="28"/>
          <w:szCs w:val="28"/>
        </w:rPr>
        <w:t>Общий процент охвата профсоюзным членством составляет в настоящее время -92%</w:t>
      </w:r>
    </w:p>
    <w:p w:rsidR="002A61C0" w:rsidRPr="003D3C2B" w:rsidRDefault="003D3C2B" w:rsidP="003D3C2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61C0"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 проводит  работу по сохранению профсоюзного членства и вовлечению в Профсоюз новых членов. В декабре 2016года была проведена сверка членов профсоюза, сверка профсоюзных билетов, карточек, делопроизводства первичной профсоюзной организации.</w:t>
      </w:r>
    </w:p>
    <w:p w:rsidR="002A61C0" w:rsidRPr="003D3C2B" w:rsidRDefault="002A61C0" w:rsidP="003D3C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заседаниях профкома обсуждались вопросы, охватывающие все направления профсоюзной деятельности (контроль за выполнением коллективного договора, социально-экономические вопросы, информационная работа, охрана труда, подготовка проекта нового коллективного договора на 2016-19 года, эффективный контракт, оказание материальной помощи, расход денежных средств, утверждение актов расходов, </w:t>
      </w:r>
      <w:proofErr w:type="spellStart"/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оптимазация</w:t>
      </w:r>
      <w:proofErr w:type="spellEnd"/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3C2B">
        <w:rPr>
          <w:rFonts w:ascii="Times New Roman" w:hAnsi="Times New Roman" w:cs="Times New Roman"/>
          <w:sz w:val="28"/>
          <w:szCs w:val="28"/>
        </w:rPr>
        <w:t xml:space="preserve"> выплата компенсации за коммунальные расходы, начисление заработной платы, продолжительности рабочего дня, оказания материальной помощи, начисление пенсии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по выслуге лет и </w:t>
      </w:r>
      <w:proofErr w:type="spellStart"/>
      <w:proofErr w:type="gramStart"/>
      <w:r w:rsidRPr="003D3C2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, </w:t>
      </w: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2A61C0" w:rsidRPr="003D3C2B" w:rsidRDefault="002A61C0" w:rsidP="003D3C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 Документация первичной профсоюзной организации ведется согласно номенклатуры: протокол отчетно-перевыборного собрания, заявление на </w:t>
      </w:r>
      <w:r w:rsidRPr="003D3C2B">
        <w:rPr>
          <w:rFonts w:ascii="Times New Roman" w:hAnsi="Times New Roman" w:cs="Times New Roman"/>
          <w:sz w:val="28"/>
          <w:szCs w:val="28"/>
        </w:rPr>
        <w:lastRenderedPageBreak/>
        <w:t>вступление в профсоюз, согласие на обработку персональных данных, план работы первичной профсоюзной организации на год, протоколы заседаний профсоюзного комитета и профсоюзных собраний, социальный паспорт  первичной профсоюзной организации за каждый год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статистические отчеты, квартальные отчеты, заявление членов профсоюза, социальный паспорт молодых  членов профсоюза, список пенсионеров,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список членов профсоюза,  профсоюзные билеты, личные карточки членов профсоюза, журнал учета выдачи профсоюзных билетов и персональных карточек, постановления вышестоящих профсоюзных органов, акты расходования денежных средств, документация  по охране труда и отчеты по охране  труда, публичные отчеты  о работе профсоюзной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>тчет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о проведении коллективно-договорной компании в МАОДОПОЛУЦ за 2016 год, информация  о результатах СОУТ и установления компенсаций и гарантий, информация  об итогах проверки наличия средств индивидуальной защиты в МАОДОПО ЛУЦ.</w:t>
      </w:r>
    </w:p>
    <w:p w:rsidR="0044590E" w:rsidRPr="003D3C2B" w:rsidRDefault="003D3C2B" w:rsidP="003D3C2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3678A" w:rsidRPr="003D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профсоюзного комитета осуществлялась по утвержденному плану.</w:t>
      </w:r>
    </w:p>
    <w:p w:rsidR="000D3C88" w:rsidRPr="003D3C2B" w:rsidRDefault="003D3C2B" w:rsidP="003D3C2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D3C88" w:rsidRPr="003D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профсоюзного комитета оформляется протоколом.</w:t>
      </w:r>
    </w:p>
    <w:p w:rsidR="00EB63BC" w:rsidRPr="003D3C2B" w:rsidRDefault="00EB63BC" w:rsidP="003D3C2B">
      <w:pPr>
        <w:spacing w:after="0"/>
        <w:ind w:left="-18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3BC" w:rsidRPr="003D3C2B" w:rsidRDefault="00EB63BC" w:rsidP="003D3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Ш. Охрана труда</w:t>
      </w:r>
    </w:p>
    <w:p w:rsidR="00EB63BC" w:rsidRPr="003D3C2B" w:rsidRDefault="00EB63BC" w:rsidP="003D3C2B">
      <w:pPr>
        <w:spacing w:after="0"/>
        <w:ind w:left="-180" w:firstLine="1031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Благодаря созданным комфортным условиям труда, в коллективе низкий уровень заболеваемости сотрудников, нет случаев травматизма. Заключено соглашение по охране труда с администрацией </w:t>
      </w:r>
    </w:p>
    <w:p w:rsidR="00E40204" w:rsidRPr="003D3C2B" w:rsidRDefault="00E40204" w:rsidP="003D3C2B">
      <w:pPr>
        <w:spacing w:after="0"/>
        <w:ind w:left="-180" w:firstLine="1031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Ежеквартально со всеми работниками   проводятся 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>повторный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инструктажи на рабочем месте, с вновь принятыми проводятся вводные инструктажи.</w:t>
      </w:r>
    </w:p>
    <w:p w:rsidR="00E40204" w:rsidRPr="003D3C2B" w:rsidRDefault="003D3C2B" w:rsidP="003D3C2B">
      <w:pPr>
        <w:spacing w:after="0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204" w:rsidRPr="003D3C2B">
        <w:rPr>
          <w:rFonts w:ascii="Times New Roman" w:hAnsi="Times New Roman" w:cs="Times New Roman"/>
          <w:sz w:val="28"/>
          <w:szCs w:val="28"/>
        </w:rPr>
        <w:t>Все работники  застрахованы  за счет средств организации от несчастных случаев на производстве и профессиональных заболеваний.</w:t>
      </w:r>
    </w:p>
    <w:p w:rsidR="00EB63BC" w:rsidRPr="003D3C2B" w:rsidRDefault="003D3C2B" w:rsidP="003D3C2B">
      <w:pPr>
        <w:spacing w:after="0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B63BC" w:rsidRPr="003D3C2B">
        <w:rPr>
          <w:rFonts w:ascii="Times New Roman" w:eastAsia="Calibri" w:hAnsi="Times New Roman" w:cs="Times New Roman"/>
          <w:sz w:val="28"/>
          <w:szCs w:val="28"/>
        </w:rPr>
        <w:t>На 20</w:t>
      </w:r>
      <w:r w:rsidR="00EB63BC" w:rsidRPr="003D3C2B">
        <w:rPr>
          <w:rFonts w:ascii="Times New Roman" w:hAnsi="Times New Roman" w:cs="Times New Roman"/>
          <w:sz w:val="28"/>
          <w:szCs w:val="28"/>
        </w:rPr>
        <w:t>16</w:t>
      </w:r>
      <w:r w:rsidR="00EB63BC" w:rsidRPr="003D3C2B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  выполнить мероприятий на сумму 175800 руб.</w:t>
      </w:r>
      <w:r w:rsidR="00EB63BC" w:rsidRPr="003D3C2B">
        <w:rPr>
          <w:rFonts w:ascii="Times New Roman" w:hAnsi="Times New Roman" w:cs="Times New Roman"/>
          <w:sz w:val="28"/>
          <w:szCs w:val="28"/>
        </w:rPr>
        <w:t xml:space="preserve"> Выполнены на сумму 373525 </w:t>
      </w:r>
      <w:proofErr w:type="spellStart"/>
      <w:r w:rsidR="00EB63BC" w:rsidRPr="003D3C2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B63BC" w:rsidRPr="003D3C2B">
        <w:rPr>
          <w:rFonts w:ascii="Times New Roman" w:hAnsi="Times New Roman" w:cs="Times New Roman"/>
          <w:sz w:val="28"/>
          <w:szCs w:val="28"/>
        </w:rPr>
        <w:t xml:space="preserve"> такие мероприятия, как:</w:t>
      </w:r>
    </w:p>
    <w:p w:rsidR="00EB63BC" w:rsidRPr="003D3C2B" w:rsidRDefault="00EB63BC" w:rsidP="003D3C2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>Медицинский осмотр-307 503 руб.</w:t>
      </w:r>
    </w:p>
    <w:p w:rsidR="00EB63BC" w:rsidRPr="003D3C2B" w:rsidRDefault="00EB63BC" w:rsidP="003D3C2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spellStart"/>
      <w:r w:rsidRPr="003D3C2B">
        <w:rPr>
          <w:rFonts w:ascii="Times New Roman" w:eastAsia="Calibri" w:hAnsi="Times New Roman" w:cs="Times New Roman"/>
          <w:sz w:val="28"/>
          <w:szCs w:val="28"/>
        </w:rPr>
        <w:t>электорплиты</w:t>
      </w:r>
      <w:proofErr w:type="spellEnd"/>
      <w:r w:rsidRPr="003D3C2B">
        <w:rPr>
          <w:rFonts w:ascii="Times New Roman" w:eastAsia="Calibri" w:hAnsi="Times New Roman" w:cs="Times New Roman"/>
          <w:sz w:val="28"/>
          <w:szCs w:val="28"/>
        </w:rPr>
        <w:t>, мясорубки, ремонт мотоблока -23 270руб</w:t>
      </w:r>
    </w:p>
    <w:p w:rsidR="00EB63BC" w:rsidRPr="003D3C2B" w:rsidRDefault="00EB63BC" w:rsidP="003D3C2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Косметические средства для реализации программы </w:t>
      </w:r>
      <w:proofErr w:type="spellStart"/>
      <w:r w:rsidRPr="003D3C2B">
        <w:rPr>
          <w:rFonts w:ascii="Times New Roman" w:eastAsia="Calibri" w:hAnsi="Times New Roman" w:cs="Times New Roman"/>
          <w:sz w:val="28"/>
          <w:szCs w:val="28"/>
        </w:rPr>
        <w:t>допобразования</w:t>
      </w:r>
      <w:proofErr w:type="spellEnd"/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 -15 530 </w:t>
      </w:r>
      <w:proofErr w:type="spellStart"/>
      <w:r w:rsidRPr="003D3C2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:rsidR="00EB63BC" w:rsidRPr="003D3C2B" w:rsidRDefault="00EB63BC" w:rsidP="003D3C2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Ремонт контрольного доступа -24 810 </w:t>
      </w:r>
      <w:proofErr w:type="spellStart"/>
      <w:r w:rsidRPr="003D3C2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:rsidR="00EB63BC" w:rsidRPr="003D3C2B" w:rsidRDefault="00EB63BC" w:rsidP="003D3C2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2B">
        <w:rPr>
          <w:rFonts w:ascii="Times New Roman" w:eastAsia="Calibri" w:hAnsi="Times New Roman" w:cs="Times New Roman"/>
          <w:sz w:val="28"/>
          <w:szCs w:val="28"/>
        </w:rPr>
        <w:t xml:space="preserve">СОУТ (2 рабочих места) -2 412 </w:t>
      </w:r>
      <w:proofErr w:type="spellStart"/>
      <w:r w:rsidRPr="003D3C2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:rsidR="00733DF7" w:rsidRPr="003D3C2B" w:rsidRDefault="00733DF7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          В МАОДОПО ЛУЦ проводиться работа общественно-административного контроля.</w:t>
      </w:r>
    </w:p>
    <w:p w:rsidR="00E40204" w:rsidRPr="003D3C2B" w:rsidRDefault="00E40204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lastRenderedPageBreak/>
        <w:t>Оплата труда в выходные и нерабочие праздничные дни в виде предоставления  отгула по письменному заявлению работников; работа в ночное время оплачивается в размере 35 % к должностному окладу. Работники МАОДОПО ЛУЦ  к сверхурочной работе не привлекались.</w:t>
      </w:r>
    </w:p>
    <w:p w:rsidR="00EB63BC" w:rsidRPr="003D3C2B" w:rsidRDefault="00733DF7" w:rsidP="003D3C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    </w:t>
      </w:r>
      <w:r w:rsidR="003D3C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3C2B">
        <w:rPr>
          <w:rFonts w:ascii="Times New Roman" w:hAnsi="Times New Roman" w:cs="Times New Roman"/>
          <w:sz w:val="28"/>
          <w:szCs w:val="28"/>
        </w:rPr>
        <w:t>Заключен договор с МУЗ «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ЦРБ» на проведение периодического медицинского осмотра работников организации (учреждения) в 2 квартале текущего года.</w:t>
      </w:r>
      <w:r w:rsidR="00EB63BC" w:rsidRPr="003D3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3BC" w:rsidRPr="003D3C2B" w:rsidRDefault="003D3C2B" w:rsidP="003D3C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B63BC" w:rsidRPr="003D3C2B">
        <w:rPr>
          <w:rFonts w:ascii="Times New Roman" w:hAnsi="Times New Roman" w:cs="Times New Roman"/>
          <w:b/>
          <w:bCs/>
          <w:sz w:val="28"/>
          <w:szCs w:val="28"/>
        </w:rPr>
        <w:t>В МАОДОПО ЛУЦ созданы комиссии: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C2B">
        <w:rPr>
          <w:rFonts w:ascii="Times New Roman" w:hAnsi="Times New Roman" w:cs="Times New Roman"/>
          <w:sz w:val="28"/>
          <w:szCs w:val="28"/>
          <w:u w:val="single"/>
        </w:rPr>
        <w:t>Для проведения всех культурно-массовых мероприятий в составе: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1.Порхоменко А.А.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2.Дейко Л.А.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3.Рукис Е.Н.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3C2B">
        <w:rPr>
          <w:rFonts w:ascii="Times New Roman" w:hAnsi="Times New Roman" w:cs="Times New Roman"/>
          <w:bCs/>
          <w:sz w:val="28"/>
          <w:szCs w:val="28"/>
          <w:u w:val="single"/>
        </w:rPr>
        <w:t>По социальному страхованию: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Порхоменко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А.А. – председатель комиссии;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Рукис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3.Позвонкова Т.И.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C2B">
        <w:rPr>
          <w:rFonts w:ascii="Times New Roman" w:hAnsi="Times New Roman" w:cs="Times New Roman"/>
          <w:sz w:val="28"/>
          <w:szCs w:val="28"/>
          <w:u w:val="single"/>
        </w:rPr>
        <w:t>Ревизионная комиссия: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2B">
        <w:rPr>
          <w:rFonts w:ascii="Times New Roman" w:hAnsi="Times New Roman" w:cs="Times New Roman"/>
          <w:bCs/>
          <w:sz w:val="28"/>
          <w:szCs w:val="28"/>
        </w:rPr>
        <w:t>1.Позвонкова Т.И.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2B">
        <w:rPr>
          <w:rFonts w:ascii="Times New Roman" w:hAnsi="Times New Roman" w:cs="Times New Roman"/>
          <w:bCs/>
          <w:sz w:val="28"/>
          <w:szCs w:val="28"/>
        </w:rPr>
        <w:t>3.Рукис Е.Н.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bCs/>
          <w:sz w:val="28"/>
          <w:szCs w:val="28"/>
          <w:u w:val="single"/>
        </w:rPr>
        <w:t>Комитет (комиссия) по охране труда,</w:t>
      </w:r>
      <w:r w:rsidRPr="003D3C2B">
        <w:rPr>
          <w:rFonts w:ascii="Times New Roman" w:hAnsi="Times New Roman" w:cs="Times New Roman"/>
          <w:sz w:val="28"/>
          <w:szCs w:val="28"/>
        </w:rPr>
        <w:t xml:space="preserve"> осуществляющая 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состоянием охраны труда на рабочих местах: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1.Хамракулова Е.А.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2.Кузьмина Л.С.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Панькив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40204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3C2B">
        <w:rPr>
          <w:rFonts w:ascii="Times New Roman" w:hAnsi="Times New Roman" w:cs="Times New Roman"/>
          <w:sz w:val="28"/>
          <w:szCs w:val="28"/>
        </w:rPr>
        <w:t>Великоднев</w:t>
      </w:r>
      <w:proofErr w:type="spellEnd"/>
      <w:r w:rsidRPr="003D3C2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317B1" w:rsidRPr="003D3C2B" w:rsidRDefault="00E56AF3" w:rsidP="003D3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Информационная работа</w:t>
      </w:r>
    </w:p>
    <w:p w:rsidR="00EB63BC" w:rsidRPr="003D3C2B" w:rsidRDefault="00EB63BC" w:rsidP="003D3C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b/>
          <w:sz w:val="28"/>
          <w:szCs w:val="28"/>
        </w:rPr>
        <w:t xml:space="preserve">2016 </w:t>
      </w:r>
      <w:proofErr w:type="gramStart"/>
      <w:r w:rsidRPr="003D3C2B">
        <w:rPr>
          <w:rFonts w:ascii="Times New Roman" w:hAnsi="Times New Roman" w:cs="Times New Roman"/>
          <w:b/>
          <w:sz w:val="28"/>
          <w:szCs w:val="28"/>
        </w:rPr>
        <w:t>год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 Объявленный Общероссийским Профсоюзом образования Год правовой культуры, способствовал повышению правовой грамотности и профессионализма профсоюзных кадров, распространению правовых знаний среди работников образования.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Важным направлением работы стало его информационное сопровождение. 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В январе 2016 года на сайте Ленинградской районной территориальной организации Профсоюза была открыта рубрика «Год правовой культуры». 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Мы с вами также не остались в стороне. Материалы размещались в папке Профсоюз в локальной сети, на профсоюзном  стенде.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b/>
          <w:sz w:val="28"/>
          <w:szCs w:val="28"/>
        </w:rPr>
        <w:t xml:space="preserve">В 2016 году проходил Всероссийский </w:t>
      </w:r>
      <w:r w:rsidRPr="003D3C2B">
        <w:rPr>
          <w:rFonts w:ascii="Times New Roman" w:hAnsi="Times New Roman" w:cs="Times New Roman"/>
          <w:sz w:val="28"/>
          <w:szCs w:val="28"/>
        </w:rPr>
        <w:t xml:space="preserve"> интернет – конкурс рефератов по правовой тематике и  организационно-уставным вопросам. Наша организация участвовала в этом конкурсе,   получили свидетельства </w:t>
      </w:r>
      <w:r w:rsidRPr="003D3C2B">
        <w:rPr>
          <w:rFonts w:ascii="Times New Roman" w:hAnsi="Times New Roman" w:cs="Times New Roman"/>
          <w:sz w:val="28"/>
          <w:szCs w:val="28"/>
        </w:rPr>
        <w:lastRenderedPageBreak/>
        <w:t>участников Всероссийского конкурса рефератов профсоюзного актива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 Такие свидетельства получили только 2 первичных профсоюзных организации нашего района</w:t>
      </w:r>
      <w:r w:rsidR="003D3C2B">
        <w:rPr>
          <w:rFonts w:ascii="Times New Roman" w:hAnsi="Times New Roman" w:cs="Times New Roman"/>
          <w:sz w:val="28"/>
          <w:szCs w:val="28"/>
        </w:rPr>
        <w:t>, в том числе и наша.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В образовательной организации ведется активная работа по своевременному и полному информированию членов Профсоюза о деятельности профсоюзных органов всех уровней. Материалы размещаются на профсоюзной страничке сайта ОО, в локальной сети МАОДОПО ЛУЦ в папке Профсоюз, в профсоюзном уголке, материал постоянно обновляется.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Вся деятельность профкома на виду всего коллектива. Помощником в информировании членов профсоюзной организации является профсоюзный уголок.</w:t>
      </w:r>
    </w:p>
    <w:p w:rsidR="00EB63BC" w:rsidRPr="003D3C2B" w:rsidRDefault="00EB63BC" w:rsidP="003D3C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собрания, выступление на </w:t>
      </w:r>
      <w:proofErr w:type="spellStart"/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методобъединениях</w:t>
      </w:r>
      <w:proofErr w:type="spellEnd"/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 xml:space="preserve">Первичная профорганизация активно участвует в ежегодных коллективных действиях Профсоюз: «За достойный труд» -7 октября, Всемирный день охраны труда, первомайских </w:t>
      </w:r>
      <w:proofErr w:type="gramStart"/>
      <w:r w:rsidRPr="003D3C2B">
        <w:rPr>
          <w:rFonts w:ascii="Times New Roman" w:hAnsi="Times New Roman" w:cs="Times New Roman"/>
          <w:sz w:val="28"/>
          <w:szCs w:val="28"/>
        </w:rPr>
        <w:t>демонстрациях</w:t>
      </w:r>
      <w:proofErr w:type="gramEnd"/>
      <w:r w:rsidRPr="003D3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Участники акции «Профсоюзный бонус», сейчас расширен список организаций, которые предоставляют скидки 5-7 % от стоимости по карточки профсоюзный бонус.</w:t>
      </w:r>
    </w:p>
    <w:p w:rsidR="00EB63BC" w:rsidRPr="003D3C2B" w:rsidRDefault="00EB63BC" w:rsidP="003D3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3BC" w:rsidRPr="003D3C2B" w:rsidRDefault="00EB63BC" w:rsidP="003D3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Предложения по улучшению работы профсоюзного комитета</w:t>
      </w:r>
    </w:p>
    <w:p w:rsidR="00EB63BC" w:rsidRPr="003D3C2B" w:rsidRDefault="00EB63BC" w:rsidP="003D3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Хочется поблагодарить всех членов профсоюзной организации, принимающих активное участие во всех проводимых мероприятиях. Профсоюзному комитету продолжать работу в том же направлении.</w:t>
      </w:r>
    </w:p>
    <w:p w:rsidR="00EB63BC" w:rsidRPr="003D3C2B" w:rsidRDefault="00EB63BC" w:rsidP="003D3C2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BC" w:rsidRPr="003D3C2B" w:rsidRDefault="00EB63BC" w:rsidP="003D3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BC" w:rsidRPr="003D3C2B" w:rsidRDefault="00EB63BC" w:rsidP="003D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6F4" w:rsidRPr="003D3C2B" w:rsidRDefault="006806F4" w:rsidP="003D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418" w:rsidRPr="003D3C2B" w:rsidRDefault="00D317B1" w:rsidP="003D3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 </w:t>
      </w:r>
      <w:proofErr w:type="gramStart"/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</w:p>
    <w:p w:rsidR="00D317B1" w:rsidRPr="003D3C2B" w:rsidRDefault="00D317B1" w:rsidP="003D3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 организации</w:t>
      </w:r>
      <w:r w:rsidR="00126418"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F7"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МАОДОПО ЛУЦ</w:t>
      </w: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26418"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F7"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Л.С. Кузьмина</w:t>
      </w:r>
    </w:p>
    <w:p w:rsidR="009B1100" w:rsidRPr="003D3C2B" w:rsidRDefault="009B1100" w:rsidP="003D3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F1D" w:rsidRPr="003D3C2B" w:rsidRDefault="00D317B1" w:rsidP="003D3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</w:t>
      </w:r>
      <w:r w:rsidR="00126418"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</w:t>
      </w: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8EB" w:rsidRPr="003D3C2B" w:rsidRDefault="003968EB" w:rsidP="003D3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D2F1D" w:rsidRPr="003D3C2B" w:rsidRDefault="00BD2F1D" w:rsidP="003D3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F1D" w:rsidRPr="003D3C2B" w:rsidRDefault="00BD2F1D" w:rsidP="003D3C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 </w:t>
      </w:r>
    </w:p>
    <w:p w:rsidR="00BD2F1D" w:rsidRPr="003D3C2B" w:rsidRDefault="00BD2F1D" w:rsidP="003D3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2B">
        <w:rPr>
          <w:rFonts w:ascii="Times New Roman" w:hAnsi="Times New Roman" w:cs="Times New Roman"/>
          <w:sz w:val="28"/>
          <w:szCs w:val="28"/>
        </w:rPr>
        <w:t> </w:t>
      </w:r>
    </w:p>
    <w:p w:rsidR="00D317B1" w:rsidRPr="003D3C2B" w:rsidRDefault="00D317B1" w:rsidP="003D3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</w:p>
    <w:p w:rsidR="00D2496C" w:rsidRPr="003D3C2B" w:rsidRDefault="00D2496C" w:rsidP="003D3C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96C" w:rsidRPr="003D3C2B" w:rsidSect="00EB63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0B" w:rsidRDefault="007B0F0B" w:rsidP="00CF0163">
      <w:pPr>
        <w:spacing w:after="0" w:line="240" w:lineRule="auto"/>
      </w:pPr>
      <w:r>
        <w:separator/>
      </w:r>
    </w:p>
  </w:endnote>
  <w:endnote w:type="continuationSeparator" w:id="0">
    <w:p w:rsidR="007B0F0B" w:rsidRDefault="007B0F0B" w:rsidP="00CF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0B" w:rsidRDefault="007B0F0B" w:rsidP="00CF0163">
      <w:pPr>
        <w:spacing w:after="0" w:line="240" w:lineRule="auto"/>
      </w:pPr>
      <w:r>
        <w:separator/>
      </w:r>
    </w:p>
  </w:footnote>
  <w:footnote w:type="continuationSeparator" w:id="0">
    <w:p w:rsidR="007B0F0B" w:rsidRDefault="007B0F0B" w:rsidP="00CF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E78"/>
    <w:multiLevelType w:val="hybridMultilevel"/>
    <w:tmpl w:val="4D668FE6"/>
    <w:lvl w:ilvl="0" w:tplc="A270284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A0ED9"/>
    <w:multiLevelType w:val="hybridMultilevel"/>
    <w:tmpl w:val="AEBE1A50"/>
    <w:lvl w:ilvl="0" w:tplc="F48C5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91A"/>
    <w:multiLevelType w:val="multilevel"/>
    <w:tmpl w:val="818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726"/>
    <w:rsid w:val="00034484"/>
    <w:rsid w:val="0003678A"/>
    <w:rsid w:val="000453B5"/>
    <w:rsid w:val="0008309A"/>
    <w:rsid w:val="000D3C88"/>
    <w:rsid w:val="00124E9E"/>
    <w:rsid w:val="00126418"/>
    <w:rsid w:val="0017125C"/>
    <w:rsid w:val="001A7C91"/>
    <w:rsid w:val="001B5D4C"/>
    <w:rsid w:val="001C0B7E"/>
    <w:rsid w:val="001C4DF4"/>
    <w:rsid w:val="00200098"/>
    <w:rsid w:val="002049A3"/>
    <w:rsid w:val="00213C15"/>
    <w:rsid w:val="00233640"/>
    <w:rsid w:val="002568BC"/>
    <w:rsid w:val="00292142"/>
    <w:rsid w:val="002A61C0"/>
    <w:rsid w:val="002D65FA"/>
    <w:rsid w:val="002E0F69"/>
    <w:rsid w:val="00326459"/>
    <w:rsid w:val="00345726"/>
    <w:rsid w:val="003845D1"/>
    <w:rsid w:val="003968EB"/>
    <w:rsid w:val="003A334E"/>
    <w:rsid w:val="003D3C2B"/>
    <w:rsid w:val="00415794"/>
    <w:rsid w:val="00415CF2"/>
    <w:rsid w:val="0044590E"/>
    <w:rsid w:val="004A0A4B"/>
    <w:rsid w:val="004C246E"/>
    <w:rsid w:val="004F4EC4"/>
    <w:rsid w:val="00511ED2"/>
    <w:rsid w:val="005240C7"/>
    <w:rsid w:val="005263A7"/>
    <w:rsid w:val="00575ED9"/>
    <w:rsid w:val="00582060"/>
    <w:rsid w:val="005D39CE"/>
    <w:rsid w:val="005E2191"/>
    <w:rsid w:val="006407D7"/>
    <w:rsid w:val="00642C2F"/>
    <w:rsid w:val="00661A05"/>
    <w:rsid w:val="00665791"/>
    <w:rsid w:val="00675869"/>
    <w:rsid w:val="006806F4"/>
    <w:rsid w:val="006A529E"/>
    <w:rsid w:val="006A5301"/>
    <w:rsid w:val="006B5289"/>
    <w:rsid w:val="006E7AEE"/>
    <w:rsid w:val="006F1325"/>
    <w:rsid w:val="00712BF4"/>
    <w:rsid w:val="0072025A"/>
    <w:rsid w:val="00726A52"/>
    <w:rsid w:val="00733DF7"/>
    <w:rsid w:val="00786C84"/>
    <w:rsid w:val="007A1EB6"/>
    <w:rsid w:val="007A6F31"/>
    <w:rsid w:val="007B0F0B"/>
    <w:rsid w:val="00824DEF"/>
    <w:rsid w:val="00836A0A"/>
    <w:rsid w:val="00850CF5"/>
    <w:rsid w:val="00872587"/>
    <w:rsid w:val="00873FE8"/>
    <w:rsid w:val="00896E93"/>
    <w:rsid w:val="00897C86"/>
    <w:rsid w:val="008C13FE"/>
    <w:rsid w:val="008C4154"/>
    <w:rsid w:val="00905949"/>
    <w:rsid w:val="00923AFD"/>
    <w:rsid w:val="00933D9F"/>
    <w:rsid w:val="00963824"/>
    <w:rsid w:val="00973863"/>
    <w:rsid w:val="00996517"/>
    <w:rsid w:val="009A2EBC"/>
    <w:rsid w:val="009B1100"/>
    <w:rsid w:val="009D65A6"/>
    <w:rsid w:val="009E0C28"/>
    <w:rsid w:val="009E5FF6"/>
    <w:rsid w:val="00A12673"/>
    <w:rsid w:val="00A24BFC"/>
    <w:rsid w:val="00A2749D"/>
    <w:rsid w:val="00A85E29"/>
    <w:rsid w:val="00AA39CF"/>
    <w:rsid w:val="00AA6783"/>
    <w:rsid w:val="00AF66ED"/>
    <w:rsid w:val="00B15F6E"/>
    <w:rsid w:val="00B22971"/>
    <w:rsid w:val="00BB6C4C"/>
    <w:rsid w:val="00BD2F1D"/>
    <w:rsid w:val="00C16CAD"/>
    <w:rsid w:val="00C3027F"/>
    <w:rsid w:val="00C43A4B"/>
    <w:rsid w:val="00C61952"/>
    <w:rsid w:val="00CA0D15"/>
    <w:rsid w:val="00CF0163"/>
    <w:rsid w:val="00D0325A"/>
    <w:rsid w:val="00D2496C"/>
    <w:rsid w:val="00D317B1"/>
    <w:rsid w:val="00D402E5"/>
    <w:rsid w:val="00D55CC2"/>
    <w:rsid w:val="00DA4027"/>
    <w:rsid w:val="00DE45D1"/>
    <w:rsid w:val="00E166F9"/>
    <w:rsid w:val="00E40204"/>
    <w:rsid w:val="00E56AF3"/>
    <w:rsid w:val="00E66D0A"/>
    <w:rsid w:val="00EA28A4"/>
    <w:rsid w:val="00EB63BC"/>
    <w:rsid w:val="00EF53C6"/>
    <w:rsid w:val="00F11EB5"/>
    <w:rsid w:val="00F44113"/>
    <w:rsid w:val="00F92C38"/>
    <w:rsid w:val="00FB189B"/>
    <w:rsid w:val="00FB3C02"/>
    <w:rsid w:val="00FD020F"/>
    <w:rsid w:val="00FD2BFE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F"/>
  </w:style>
  <w:style w:type="paragraph" w:styleId="1">
    <w:name w:val="heading 1"/>
    <w:basedOn w:val="a"/>
    <w:link w:val="10"/>
    <w:uiPriority w:val="9"/>
    <w:qFormat/>
    <w:rsid w:val="00BD2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17B1"/>
  </w:style>
  <w:style w:type="character" w:customStyle="1" w:styleId="c0">
    <w:name w:val="c0"/>
    <w:basedOn w:val="a0"/>
    <w:rsid w:val="00D317B1"/>
  </w:style>
  <w:style w:type="character" w:customStyle="1" w:styleId="c5">
    <w:name w:val="c5"/>
    <w:basedOn w:val="a0"/>
    <w:rsid w:val="00D317B1"/>
  </w:style>
  <w:style w:type="paragraph" w:customStyle="1" w:styleId="c10">
    <w:name w:val="c10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7B1"/>
  </w:style>
  <w:style w:type="paragraph" w:customStyle="1" w:styleId="c9">
    <w:name w:val="c9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rsid w:val="00D402E5"/>
    <w:pPr>
      <w:spacing w:after="0" w:line="232" w:lineRule="atLeast"/>
      <w:ind w:firstLine="283"/>
      <w:jc w:val="both"/>
    </w:pPr>
    <w:rPr>
      <w:rFonts w:ascii="Times New Roman" w:eastAsia="Times New Roman" w:hAnsi="Times New Roman" w:cs="Times New Roman"/>
      <w:sz w:val="19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02E5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3">
    <w:name w:val="List Paragraph"/>
    <w:basedOn w:val="a"/>
    <w:uiPriority w:val="34"/>
    <w:qFormat/>
    <w:rsid w:val="00836A0A"/>
    <w:pPr>
      <w:ind w:left="720"/>
      <w:contextualSpacing/>
    </w:pPr>
  </w:style>
  <w:style w:type="paragraph" w:styleId="a4">
    <w:name w:val="No Spacing"/>
    <w:uiPriority w:val="99"/>
    <w:qFormat/>
    <w:rsid w:val="00AA39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1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E1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F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F0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F0163"/>
    <w:rPr>
      <w:vertAlign w:val="superscript"/>
    </w:rPr>
  </w:style>
  <w:style w:type="paragraph" w:styleId="5">
    <w:name w:val="List 5"/>
    <w:basedOn w:val="a"/>
    <w:rsid w:val="00C6195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619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195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17B1"/>
  </w:style>
  <w:style w:type="character" w:customStyle="1" w:styleId="c0">
    <w:name w:val="c0"/>
    <w:basedOn w:val="a0"/>
    <w:rsid w:val="00D317B1"/>
  </w:style>
  <w:style w:type="character" w:customStyle="1" w:styleId="c5">
    <w:name w:val="c5"/>
    <w:basedOn w:val="a0"/>
    <w:rsid w:val="00D317B1"/>
  </w:style>
  <w:style w:type="paragraph" w:customStyle="1" w:styleId="c10">
    <w:name w:val="c10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7B1"/>
  </w:style>
  <w:style w:type="paragraph" w:customStyle="1" w:styleId="c9">
    <w:name w:val="c9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D402E5"/>
    <w:pPr>
      <w:spacing w:after="0" w:line="232" w:lineRule="atLeast"/>
      <w:ind w:firstLine="283"/>
      <w:jc w:val="both"/>
    </w:pPr>
    <w:rPr>
      <w:rFonts w:ascii="Times New Roman" w:eastAsia="Times New Roman" w:hAnsi="Times New Roman" w:cs="Times New Roman"/>
      <w:sz w:val="19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02E5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3">
    <w:name w:val="List Paragraph"/>
    <w:basedOn w:val="a"/>
    <w:uiPriority w:val="34"/>
    <w:qFormat/>
    <w:rsid w:val="00836A0A"/>
    <w:pPr>
      <w:ind w:left="720"/>
      <w:contextualSpacing/>
    </w:pPr>
  </w:style>
  <w:style w:type="paragraph" w:styleId="a4">
    <w:name w:val="No Spacing"/>
    <w:uiPriority w:val="99"/>
    <w:qFormat/>
    <w:rsid w:val="00AA39C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2016-04-19T04:59:00Z</cp:lastPrinted>
  <dcterms:created xsi:type="dcterms:W3CDTF">2017-04-09T18:22:00Z</dcterms:created>
  <dcterms:modified xsi:type="dcterms:W3CDTF">2017-04-18T07:00:00Z</dcterms:modified>
</cp:coreProperties>
</file>